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345BA" w14:textId="77777777" w:rsidR="00393125" w:rsidRPr="0094772D" w:rsidRDefault="00756218" w:rsidP="0094772D">
      <w:pPr>
        <w:spacing w:after="120" w:line="288" w:lineRule="auto"/>
        <w:jc w:val="center"/>
        <w:rPr>
          <w:rFonts w:ascii="Times New Roman" w:hAnsi="Times New Roman" w:cs="Times New Roman"/>
          <w:b/>
          <w:sz w:val="28"/>
          <w:szCs w:val="28"/>
        </w:rPr>
      </w:pPr>
      <w:r w:rsidRPr="0094772D">
        <w:rPr>
          <w:rFonts w:ascii="Times New Roman" w:hAnsi="Times New Roman" w:cs="Times New Roman"/>
          <w:b/>
          <w:sz w:val="28"/>
          <w:szCs w:val="28"/>
        </w:rPr>
        <w:t>NHẬN XÉT BÀI BÁO</w:t>
      </w:r>
    </w:p>
    <w:p w14:paraId="5C26F0FF" w14:textId="38453C9F" w:rsidR="00756218" w:rsidRDefault="00756218" w:rsidP="00756218">
      <w:pPr>
        <w:spacing w:after="120" w:line="288" w:lineRule="auto"/>
        <w:jc w:val="both"/>
        <w:rPr>
          <w:rFonts w:ascii="Times New Roman" w:hAnsi="Times New Roman" w:cs="Times New Roman"/>
        </w:rPr>
      </w:pPr>
      <w:r>
        <w:rPr>
          <w:rFonts w:ascii="Times New Roman" w:hAnsi="Times New Roman" w:cs="Times New Roman"/>
        </w:rPr>
        <w:t>Tên bài báo:</w:t>
      </w:r>
      <w:r w:rsidR="00D561E0">
        <w:rPr>
          <w:rFonts w:ascii="Times New Roman" w:hAnsi="Times New Roman" w:cs="Times New Roman"/>
        </w:rPr>
        <w:t xml:space="preserve"> </w:t>
      </w:r>
      <w:r w:rsidR="00D561E0" w:rsidRPr="00874979">
        <w:rPr>
          <w:rFonts w:ascii="Times New Roman" w:hAnsi="Times New Roman" w:cs="Times New Roman"/>
          <w:b/>
        </w:rPr>
        <w:t>Một số phát hiện mới về di sản ở Tây Nguyên, Việt Nam</w:t>
      </w:r>
    </w:p>
    <w:p w14:paraId="1A541C2C" w14:textId="77777777" w:rsidR="00D561E0" w:rsidRDefault="00D561E0" w:rsidP="00756218">
      <w:pPr>
        <w:spacing w:after="120" w:line="288" w:lineRule="auto"/>
        <w:jc w:val="both"/>
        <w:rPr>
          <w:rFonts w:ascii="Times New Roman" w:hAnsi="Times New Roman" w:cs="Times New Roman"/>
        </w:rPr>
      </w:pPr>
    </w:p>
    <w:p w14:paraId="5CF84D5D" w14:textId="77777777" w:rsidR="00756218" w:rsidRDefault="00756218" w:rsidP="00756218">
      <w:pPr>
        <w:spacing w:after="120" w:line="288" w:lineRule="auto"/>
        <w:jc w:val="both"/>
        <w:rPr>
          <w:rFonts w:ascii="Times New Roman" w:hAnsi="Times New Roman" w:cs="Times New Roman"/>
          <w:b/>
        </w:rPr>
      </w:pPr>
      <w:r w:rsidRPr="0094772D">
        <w:rPr>
          <w:rFonts w:ascii="Times New Roman" w:hAnsi="Times New Roman" w:cs="Times New Roman"/>
          <w:b/>
        </w:rPr>
        <w:t>1. Tính mới và tính cập nhật của nội dung khoa học, tính trùng lặp về kết quả nghiên cứu</w:t>
      </w:r>
    </w:p>
    <w:p w14:paraId="3E25CF76" w14:textId="09D1230B" w:rsidR="0094772D" w:rsidRPr="00EA6A91" w:rsidRDefault="00EA6A91" w:rsidP="00FA6592">
      <w:pPr>
        <w:spacing w:after="120" w:line="288" w:lineRule="auto"/>
        <w:ind w:firstLine="720"/>
        <w:jc w:val="both"/>
        <w:rPr>
          <w:rFonts w:ascii="Times New Roman" w:hAnsi="Times New Roman" w:cs="Times New Roman"/>
        </w:rPr>
      </w:pPr>
      <w:r>
        <w:rPr>
          <w:rFonts w:ascii="Times New Roman" w:hAnsi="Times New Roman" w:cs="Times New Roman"/>
        </w:rPr>
        <w:t xml:space="preserve">Bài viết trình bày về các quá trình phát hiện và khai đào một số các di tích khảo cổ ở Hố Tre (tỉnh Đắk Lắk) và khu vực Phú Thiện (tỉnh Gia Lai). </w:t>
      </w:r>
      <w:r w:rsidR="00B755E3">
        <w:rPr>
          <w:rFonts w:ascii="Times New Roman" w:hAnsi="Times New Roman" w:cs="Times New Roman"/>
        </w:rPr>
        <w:t>Đ</w:t>
      </w:r>
      <w:r>
        <w:rPr>
          <w:rFonts w:ascii="Times New Roman" w:hAnsi="Times New Roman" w:cs="Times New Roman"/>
        </w:rPr>
        <w:t>ây là các kết quả đầu tiên về các di tích khảo cổ công cụ đồ đá</w:t>
      </w:r>
      <w:r w:rsidR="00B755E3">
        <w:rPr>
          <w:rFonts w:ascii="Times New Roman" w:hAnsi="Times New Roman" w:cs="Times New Roman"/>
        </w:rPr>
        <w:t xml:space="preserve"> ở </w:t>
      </w:r>
      <w:r w:rsidR="00DC3E30">
        <w:rPr>
          <w:rFonts w:ascii="Times New Roman" w:hAnsi="Times New Roman" w:cs="Times New Roman"/>
        </w:rPr>
        <w:t>vùng Tây Nguyên.</w:t>
      </w:r>
    </w:p>
    <w:p w14:paraId="3CBCC3C0" w14:textId="1631D6A9" w:rsidR="00756218" w:rsidRDefault="00756218" w:rsidP="00756218">
      <w:pPr>
        <w:spacing w:after="120" w:line="288" w:lineRule="auto"/>
        <w:jc w:val="both"/>
        <w:rPr>
          <w:rFonts w:ascii="Times New Roman" w:hAnsi="Times New Roman" w:cs="Times New Roman"/>
          <w:b/>
        </w:rPr>
      </w:pPr>
      <w:r w:rsidRPr="0094772D">
        <w:rPr>
          <w:rFonts w:ascii="Times New Roman" w:hAnsi="Times New Roman" w:cs="Times New Roman"/>
          <w:b/>
        </w:rPr>
        <w:t>2. Những kết quả nhận được đã đủ hàm lượng khoa học và khối lượng của một bài báo Khoa học đăng trên Tạp chí Kho</w:t>
      </w:r>
      <w:r w:rsidR="00CD4C21">
        <w:rPr>
          <w:rFonts w:ascii="Times New Roman" w:hAnsi="Times New Roman" w:cs="Times New Roman"/>
          <w:b/>
        </w:rPr>
        <w:t>a</w:t>
      </w:r>
      <w:r w:rsidRPr="0094772D">
        <w:rPr>
          <w:rFonts w:ascii="Times New Roman" w:hAnsi="Times New Roman" w:cs="Times New Roman"/>
          <w:b/>
        </w:rPr>
        <w:t xml:space="preserve"> học ĐHQGHN, Chuyên san Các Khoa học Trái đất và Môi trường chưa?</w:t>
      </w:r>
    </w:p>
    <w:p w14:paraId="373A25E7" w14:textId="1E08119E" w:rsidR="00DC3E30" w:rsidRDefault="002A1EAC" w:rsidP="00FA6592">
      <w:pPr>
        <w:spacing w:after="120" w:line="288" w:lineRule="auto"/>
        <w:ind w:firstLine="720"/>
        <w:jc w:val="both"/>
        <w:rPr>
          <w:rFonts w:ascii="Times New Roman" w:hAnsi="Times New Roman" w:cs="Times New Roman"/>
        </w:rPr>
      </w:pPr>
      <w:r>
        <w:rPr>
          <w:rFonts w:ascii="Times New Roman" w:hAnsi="Times New Roman" w:cs="Times New Roman"/>
        </w:rPr>
        <w:t>Kết quả chính của bài viết thể hiện về đặc điểm các di tích và các di vật khảo cổ là các công cụ đá. Kết quả sẽ thực sự phong phú nếu các đặc điểm được mô tả chi tiết và có mối liên hệ chặt chẽ với nhau. Cụ thể:</w:t>
      </w:r>
    </w:p>
    <w:p w14:paraId="4051D292" w14:textId="063FAE68" w:rsidR="002A1EAC" w:rsidRDefault="002A1EAC" w:rsidP="00756218">
      <w:pPr>
        <w:spacing w:after="120" w:line="288" w:lineRule="auto"/>
        <w:jc w:val="both"/>
        <w:rPr>
          <w:rFonts w:ascii="Times New Roman" w:hAnsi="Times New Roman" w:cs="Times New Roman"/>
        </w:rPr>
      </w:pPr>
      <w:r>
        <w:rPr>
          <w:rFonts w:ascii="Times New Roman" w:hAnsi="Times New Roman" w:cs="Times New Roman"/>
        </w:rPr>
        <w:t>- Phần đặc điểm địa chất của 2 di tích/c</w:t>
      </w:r>
      <w:r w:rsidR="00FA6592">
        <w:rPr>
          <w:rFonts w:ascii="Times New Roman" w:hAnsi="Times New Roman" w:cs="Times New Roman"/>
        </w:rPr>
        <w:t>ụ</w:t>
      </w:r>
      <w:r>
        <w:rPr>
          <w:rFonts w:ascii="Times New Roman" w:hAnsi="Times New Roman" w:cs="Times New Roman"/>
        </w:rPr>
        <w:t>m di tích còn rời rạc, chưa thể hiện được ý nghĩa của các thành tạo địa chất đối với sự phát hiện các di vật khảo cổ</w:t>
      </w:r>
    </w:p>
    <w:p w14:paraId="3698A76D" w14:textId="040216FC" w:rsidR="002A1EAC" w:rsidRPr="00DC3E30" w:rsidRDefault="002A1EAC" w:rsidP="00756218">
      <w:pPr>
        <w:spacing w:after="120" w:line="288" w:lineRule="auto"/>
        <w:jc w:val="both"/>
        <w:rPr>
          <w:rFonts w:ascii="Times New Roman" w:hAnsi="Times New Roman" w:cs="Times New Roman"/>
        </w:rPr>
      </w:pPr>
      <w:r>
        <w:rPr>
          <w:rFonts w:ascii="Times New Roman" w:hAnsi="Times New Roman" w:cs="Times New Roman"/>
        </w:rPr>
        <w:t xml:space="preserve">- Phần mô tả về các di vật khảo cổ: cần có cơ sở để xác định và phân loại các loại di vật; cần chi tiết hơn (mô tả và minh họa trên ảnh, hình) về đặc điểm của các di vật; cần có đối sánh với đặc điểm các di vật tương ứng đã được công bố,… Từ đó làm cơ sở cho các nhận định về thời gian tồn tại cũng như sự xuất hiện của người tiền sử như đã nêu trong bài </w:t>
      </w:r>
    </w:p>
    <w:p w14:paraId="30AE63DC" w14:textId="77777777" w:rsidR="00756218" w:rsidRDefault="00756218" w:rsidP="00756218">
      <w:pPr>
        <w:spacing w:after="120" w:line="288" w:lineRule="auto"/>
        <w:jc w:val="both"/>
        <w:rPr>
          <w:rFonts w:ascii="Times New Roman" w:hAnsi="Times New Roman" w:cs="Times New Roman"/>
          <w:b/>
        </w:rPr>
      </w:pPr>
      <w:r w:rsidRPr="0094772D">
        <w:rPr>
          <w:rFonts w:ascii="Times New Roman" w:hAnsi="Times New Roman" w:cs="Times New Roman"/>
          <w:b/>
        </w:rPr>
        <w:t>3. Tính đầy đủ, tính trung thực trong phần tổng quan tài liệu, phương pháp và số liệu</w:t>
      </w:r>
    </w:p>
    <w:p w14:paraId="2C54F0A1" w14:textId="632056B6" w:rsidR="00F40CF1" w:rsidRDefault="00F40CF1" w:rsidP="00756218">
      <w:pPr>
        <w:spacing w:after="120" w:line="288" w:lineRule="auto"/>
        <w:jc w:val="both"/>
        <w:rPr>
          <w:rFonts w:ascii="Times New Roman" w:hAnsi="Times New Roman" w:cs="Times New Roman"/>
        </w:rPr>
      </w:pPr>
      <w:r>
        <w:rPr>
          <w:rFonts w:ascii="Times New Roman" w:hAnsi="Times New Roman" w:cs="Times New Roman"/>
        </w:rPr>
        <w:t>- Tổng quan tài liệu còn sơ sài. Bài viết cần tóm tắt được các kết quả chính có liên quan đến vấn đề nghiên cứu</w:t>
      </w:r>
      <w:r w:rsidR="00283D42">
        <w:rPr>
          <w:rFonts w:ascii="Times New Roman" w:hAnsi="Times New Roman" w:cs="Times New Roman"/>
        </w:rPr>
        <w:t>, từ đó nêu được mục tiêu nghiên cứu</w:t>
      </w:r>
      <w:r w:rsidR="000578E0">
        <w:rPr>
          <w:rFonts w:ascii="Times New Roman" w:hAnsi="Times New Roman" w:cs="Times New Roman"/>
        </w:rPr>
        <w:t>, đối tượng</w:t>
      </w:r>
      <w:r w:rsidR="00283D42">
        <w:rPr>
          <w:rFonts w:ascii="Times New Roman" w:hAnsi="Times New Roman" w:cs="Times New Roman"/>
        </w:rPr>
        <w:t xml:space="preserve"> và vấn đề cần giải quyết</w:t>
      </w:r>
    </w:p>
    <w:p w14:paraId="04FBD265" w14:textId="4C4CC155" w:rsidR="00874979" w:rsidRDefault="00283D42" w:rsidP="00756218">
      <w:pPr>
        <w:spacing w:after="120" w:line="288" w:lineRule="auto"/>
        <w:jc w:val="both"/>
        <w:rPr>
          <w:rFonts w:ascii="Times New Roman" w:hAnsi="Times New Roman" w:cs="Times New Roman"/>
        </w:rPr>
      </w:pPr>
      <w:r>
        <w:rPr>
          <w:rFonts w:ascii="Times New Roman" w:hAnsi="Times New Roman" w:cs="Times New Roman"/>
        </w:rPr>
        <w:t>- Phương pháp nghiên cứ</w:t>
      </w:r>
      <w:r w:rsidR="000578E0">
        <w:rPr>
          <w:rFonts w:ascii="Times New Roman" w:hAnsi="Times New Roman" w:cs="Times New Roman"/>
        </w:rPr>
        <w:t>u cần</w:t>
      </w:r>
      <w:r>
        <w:rPr>
          <w:rFonts w:ascii="Times New Roman" w:hAnsi="Times New Roman" w:cs="Times New Roman"/>
        </w:rPr>
        <w:t xml:space="preserve"> </w:t>
      </w:r>
      <w:r w:rsidR="000578E0">
        <w:rPr>
          <w:rFonts w:ascii="Times New Roman" w:hAnsi="Times New Roman" w:cs="Times New Roman"/>
        </w:rPr>
        <w:t>có mối liên quan chặt chẽ đến vấn đề và đối tượng nghiên cứu đặt ra. Trong các phương pháp nghiên cứu, phương pháp kế thừa có thể được xem như</w:t>
      </w:r>
      <w:r w:rsidR="00371993">
        <w:rPr>
          <w:rFonts w:ascii="Times New Roman" w:hAnsi="Times New Roman" w:cs="Times New Roman"/>
        </w:rPr>
        <w:t xml:space="preserve"> quá trình</w:t>
      </w:r>
      <w:r w:rsidR="000578E0">
        <w:rPr>
          <w:rFonts w:ascii="Times New Roman" w:hAnsi="Times New Roman" w:cs="Times New Roman"/>
        </w:rPr>
        <w:t xml:space="preserve"> ‘tổng quan tài liệu’. Tác giả nên cân nhắc để trình bày đây là phương pháp nghiên cứu. Các phương pháp còn lại cần được trình bày</w:t>
      </w:r>
      <w:r w:rsidR="00871C19">
        <w:rPr>
          <w:rFonts w:ascii="Times New Roman" w:hAnsi="Times New Roman" w:cs="Times New Roman"/>
        </w:rPr>
        <w:t xml:space="preserve"> sát với mục tiêu nghiên cứu và kết quả mong đợi để giải quyết vấn đề nghiên cứu.</w:t>
      </w:r>
      <w:r w:rsidR="000F2DE6">
        <w:rPr>
          <w:rFonts w:ascii="Times New Roman" w:hAnsi="Times New Roman" w:cs="Times New Roman"/>
        </w:rPr>
        <w:t xml:space="preserve"> Cụ thể: (1) Phương pháp </w:t>
      </w:r>
      <w:r w:rsidR="0081638E">
        <w:rPr>
          <w:rFonts w:ascii="Times New Roman" w:hAnsi="Times New Roman" w:cs="Times New Roman"/>
        </w:rPr>
        <w:t>viễn thám: được sử dụng trong phạm vi nào và sẽ có kết quả gì phục vụ cho vấn đề nghiên cứu; (2) Phương pháp điều tra xã hội học: được sử dụng để thu thập thông tin cụ thể gì (trong đó, cần trình bày về các dữ liệu và tiêu chuẩn cơ bản của phương pháp như: đối tượng phỏng vấn, số lượng phiếu hỏi, mẫu phiếu phỏng vấn,…để đảm bảo tính đại diện và xác thực thông tin); (3) Phương pháp khảo sát thực địa và</w:t>
      </w:r>
      <w:r w:rsidR="0081638E" w:rsidRPr="0081638E">
        <w:rPr>
          <w:rFonts w:ascii="Times New Roman" w:hAnsi="Times New Roman" w:cs="Times New Roman"/>
        </w:rPr>
        <w:t xml:space="preserve"> </w:t>
      </w:r>
      <w:r w:rsidR="0081638E">
        <w:rPr>
          <w:rFonts w:ascii="Times New Roman" w:hAnsi="Times New Roman" w:cs="Times New Roman"/>
        </w:rPr>
        <w:t>phương pháp hiệu chỉnh, thống kê di sản: cần được trình bày nhằm vào đối tượng và vấn đề nghiên cứu.</w:t>
      </w:r>
    </w:p>
    <w:p w14:paraId="488B10BD" w14:textId="15547EB7" w:rsidR="00283D42" w:rsidRDefault="00712D3B" w:rsidP="00756218">
      <w:pPr>
        <w:spacing w:after="120" w:line="288" w:lineRule="auto"/>
        <w:jc w:val="both"/>
        <w:rPr>
          <w:rFonts w:ascii="Times New Roman" w:hAnsi="Times New Roman" w:cs="Times New Roman"/>
        </w:rPr>
      </w:pPr>
      <w:r>
        <w:rPr>
          <w:rFonts w:ascii="Times New Roman" w:hAnsi="Times New Roman" w:cs="Times New Roman"/>
        </w:rPr>
        <w:t xml:space="preserve">- </w:t>
      </w:r>
      <w:r w:rsidR="006A4CDB">
        <w:rPr>
          <w:rFonts w:ascii="Times New Roman" w:hAnsi="Times New Roman" w:cs="Times New Roman"/>
        </w:rPr>
        <w:t>Tiểu mục 3.1.2</w:t>
      </w:r>
      <w:r w:rsidR="00874979">
        <w:rPr>
          <w:rFonts w:ascii="Times New Roman" w:hAnsi="Times New Roman" w:cs="Times New Roman"/>
        </w:rPr>
        <w:t xml:space="preserve"> và 3.2.2</w:t>
      </w:r>
      <w:r w:rsidR="006A4CDB">
        <w:rPr>
          <w:rFonts w:ascii="Times New Roman" w:hAnsi="Times New Roman" w:cs="Times New Roman"/>
        </w:rPr>
        <w:t>. Sơ lược đặc điểm địa chất của di tích: cần giải thích được mối liên quan của đặc điểm địa chất đến di tích Hố Tre</w:t>
      </w:r>
      <w:r w:rsidR="00874979">
        <w:rPr>
          <w:rFonts w:ascii="Times New Roman" w:hAnsi="Times New Roman" w:cs="Times New Roman"/>
        </w:rPr>
        <w:t xml:space="preserve"> và cụm di tích huyện Phú Thiện</w:t>
      </w:r>
      <w:r w:rsidR="006A4CDB">
        <w:rPr>
          <w:rFonts w:ascii="Times New Roman" w:hAnsi="Times New Roman" w:cs="Times New Roman"/>
        </w:rPr>
        <w:t xml:space="preserve">. </w:t>
      </w:r>
    </w:p>
    <w:p w14:paraId="2D39B0DC" w14:textId="77777777" w:rsidR="00756218" w:rsidRDefault="00756218" w:rsidP="00756218">
      <w:pPr>
        <w:spacing w:after="120" w:line="288" w:lineRule="auto"/>
        <w:jc w:val="both"/>
        <w:rPr>
          <w:rFonts w:ascii="Times New Roman" w:hAnsi="Times New Roman" w:cs="Times New Roman"/>
          <w:b/>
        </w:rPr>
      </w:pPr>
      <w:r w:rsidRPr="0094772D">
        <w:rPr>
          <w:rFonts w:ascii="Times New Roman" w:hAnsi="Times New Roman" w:cs="Times New Roman"/>
          <w:b/>
        </w:rPr>
        <w:t>4. Trích dẫn tài liệu hợp lý, đầy đủ chưa?</w:t>
      </w:r>
    </w:p>
    <w:p w14:paraId="65F48EC9" w14:textId="041AA971" w:rsidR="0052258E" w:rsidRDefault="00F11E20" w:rsidP="00756218">
      <w:pPr>
        <w:spacing w:after="120" w:line="288" w:lineRule="auto"/>
        <w:jc w:val="both"/>
        <w:rPr>
          <w:rFonts w:ascii="Times New Roman" w:hAnsi="Times New Roman" w:cs="Times New Roman"/>
        </w:rPr>
      </w:pPr>
      <w:r>
        <w:rPr>
          <w:rFonts w:ascii="Times New Roman" w:hAnsi="Times New Roman" w:cs="Times New Roman"/>
        </w:rPr>
        <w:lastRenderedPageBreak/>
        <w:t xml:space="preserve">- </w:t>
      </w:r>
      <w:r w:rsidR="00540F04">
        <w:rPr>
          <w:rFonts w:ascii="Times New Roman" w:hAnsi="Times New Roman" w:cs="Times New Roman"/>
        </w:rPr>
        <w:t>Các tài liệu trong danh mục Tài liệu tham khảo</w:t>
      </w:r>
      <w:r w:rsidR="00874979">
        <w:rPr>
          <w:rFonts w:ascii="Times New Roman" w:hAnsi="Times New Roman" w:cs="Times New Roman"/>
        </w:rPr>
        <w:t xml:space="preserve"> (TLTK)</w:t>
      </w:r>
      <w:r w:rsidR="00540F04">
        <w:rPr>
          <w:rFonts w:ascii="Times New Roman" w:hAnsi="Times New Roman" w:cs="Times New Roman"/>
        </w:rPr>
        <w:t xml:space="preserve"> được trích dẫn trong bài viết, tuy nhiên một số tài liệu được trích dẫn trong bài lại không có trong danh mục tài liệu tham khảo (</w:t>
      </w:r>
      <w:r w:rsidR="00540F04" w:rsidRPr="00DE2621">
        <w:rPr>
          <w:rFonts w:ascii="Times New Roman" w:hAnsi="Times New Roman" w:cs="Times New Roman"/>
          <w:i/>
        </w:rPr>
        <w:t>Chi tiết trong bài viết</w:t>
      </w:r>
      <w:r w:rsidR="00540F04">
        <w:rPr>
          <w:rFonts w:ascii="Times New Roman" w:hAnsi="Times New Roman" w:cs="Times New Roman"/>
        </w:rPr>
        <w:t>)</w:t>
      </w:r>
      <w:r>
        <w:rPr>
          <w:rFonts w:ascii="Times New Roman" w:hAnsi="Times New Roman" w:cs="Times New Roman"/>
        </w:rPr>
        <w:t>;</w:t>
      </w:r>
    </w:p>
    <w:p w14:paraId="3B001F47" w14:textId="7F5D504D" w:rsidR="00F11E20" w:rsidRDefault="00F11E20" w:rsidP="00756218">
      <w:pPr>
        <w:spacing w:after="120" w:line="288" w:lineRule="auto"/>
        <w:jc w:val="both"/>
        <w:rPr>
          <w:rFonts w:ascii="Times New Roman" w:hAnsi="Times New Roman" w:cs="Times New Roman"/>
        </w:rPr>
      </w:pPr>
      <w:r>
        <w:rPr>
          <w:rFonts w:ascii="Times New Roman" w:hAnsi="Times New Roman" w:cs="Times New Roman"/>
        </w:rPr>
        <w:t>- Cách trích dẫn chưa thống nhất, chỗ</w:t>
      </w:r>
      <w:r w:rsidR="00874979">
        <w:rPr>
          <w:rFonts w:ascii="Times New Roman" w:hAnsi="Times New Roman" w:cs="Times New Roman"/>
        </w:rPr>
        <w:t xml:space="preserve"> theo số thứ tự của TLTK, chỗ theo tên tác giả</w:t>
      </w:r>
    </w:p>
    <w:p w14:paraId="7DF01B89" w14:textId="51354812" w:rsidR="00874979" w:rsidRPr="0052258E" w:rsidRDefault="00874979" w:rsidP="00756218">
      <w:pPr>
        <w:spacing w:after="120" w:line="288" w:lineRule="auto"/>
        <w:jc w:val="both"/>
        <w:rPr>
          <w:rFonts w:ascii="Times New Roman" w:hAnsi="Times New Roman" w:cs="Times New Roman"/>
        </w:rPr>
      </w:pPr>
      <w:r>
        <w:rPr>
          <w:rFonts w:ascii="Times New Roman" w:hAnsi="Times New Roman" w:cs="Times New Roman"/>
        </w:rPr>
        <w:t>- Format danh mục TLTK chưa thống nhất</w:t>
      </w:r>
    </w:p>
    <w:p w14:paraId="1942BBC5" w14:textId="77777777" w:rsidR="00756218" w:rsidRDefault="00756218" w:rsidP="00756218">
      <w:pPr>
        <w:spacing w:after="120" w:line="288" w:lineRule="auto"/>
        <w:jc w:val="both"/>
        <w:rPr>
          <w:rFonts w:ascii="Times New Roman" w:hAnsi="Times New Roman" w:cs="Times New Roman"/>
          <w:b/>
        </w:rPr>
      </w:pPr>
      <w:r w:rsidRPr="0094772D">
        <w:rPr>
          <w:rFonts w:ascii="Times New Roman" w:hAnsi="Times New Roman" w:cs="Times New Roman"/>
          <w:b/>
        </w:rPr>
        <w:t>5. Hình vẽ, bảng biểu có hợp lý không?</w:t>
      </w:r>
    </w:p>
    <w:p w14:paraId="7216B54B" w14:textId="66581D05" w:rsidR="0052258E" w:rsidRDefault="0052258E" w:rsidP="00756218">
      <w:pPr>
        <w:spacing w:after="120" w:line="288" w:lineRule="auto"/>
        <w:jc w:val="both"/>
        <w:rPr>
          <w:rFonts w:ascii="Times New Roman" w:hAnsi="Times New Roman" w:cs="Times New Roman"/>
        </w:rPr>
      </w:pPr>
      <w:r>
        <w:rPr>
          <w:rFonts w:ascii="Times New Roman" w:hAnsi="Times New Roman" w:cs="Times New Roman"/>
        </w:rPr>
        <w:t>- Hình vẽ cần đi sau lời văn dẫn (ví dụ cụm hình từ 1 đến 10</w:t>
      </w:r>
      <w:r w:rsidR="00C314F3">
        <w:rPr>
          <w:rFonts w:ascii="Times New Roman" w:hAnsi="Times New Roman" w:cs="Times New Roman"/>
        </w:rPr>
        <w:t xml:space="preserve"> và cụm hình từ 12 đến 17</w:t>
      </w:r>
      <w:r>
        <w:rPr>
          <w:rFonts w:ascii="Times New Roman" w:hAnsi="Times New Roman" w:cs="Times New Roman"/>
        </w:rPr>
        <w:t>)</w:t>
      </w:r>
    </w:p>
    <w:p w14:paraId="0DE311CC" w14:textId="69657770" w:rsidR="00874979" w:rsidRDefault="00874979" w:rsidP="00756218">
      <w:pPr>
        <w:spacing w:after="120" w:line="288" w:lineRule="auto"/>
        <w:jc w:val="both"/>
        <w:rPr>
          <w:rFonts w:ascii="Times New Roman" w:hAnsi="Times New Roman" w:cs="Times New Roman"/>
        </w:rPr>
      </w:pPr>
      <w:r>
        <w:rPr>
          <w:rFonts w:ascii="Times New Roman" w:hAnsi="Times New Roman" w:cs="Times New Roman"/>
        </w:rPr>
        <w:t>- Chú thích cho các hình vẽ, ảnh cần được cụ thể hơn</w:t>
      </w:r>
      <w:r w:rsidR="00671A23">
        <w:rPr>
          <w:rFonts w:ascii="Times New Roman" w:hAnsi="Times New Roman" w:cs="Times New Roman"/>
        </w:rPr>
        <w:t xml:space="preserve"> (</w:t>
      </w:r>
      <w:r w:rsidR="00671A23" w:rsidRPr="00671A23">
        <w:rPr>
          <w:rFonts w:ascii="Times New Roman" w:hAnsi="Times New Roman" w:cs="Times New Roman"/>
          <w:i/>
        </w:rPr>
        <w:t>nhận xét chi tiết trong bài</w:t>
      </w:r>
      <w:r w:rsidR="00671A23">
        <w:rPr>
          <w:rFonts w:ascii="Times New Roman" w:hAnsi="Times New Roman" w:cs="Times New Roman"/>
        </w:rPr>
        <w:t>)</w:t>
      </w:r>
    </w:p>
    <w:p w14:paraId="5B2E65FF" w14:textId="3A496D60" w:rsidR="00874979" w:rsidRDefault="00874979" w:rsidP="00756218">
      <w:pPr>
        <w:spacing w:after="120" w:line="288" w:lineRule="auto"/>
        <w:jc w:val="both"/>
        <w:rPr>
          <w:rFonts w:ascii="Times New Roman" w:hAnsi="Times New Roman" w:cs="Times New Roman"/>
        </w:rPr>
      </w:pPr>
      <w:r>
        <w:rPr>
          <w:rFonts w:ascii="Times New Roman" w:hAnsi="Times New Roman" w:cs="Times New Roman"/>
        </w:rPr>
        <w:t>- Nên bổ sung các đặc điểm của các “công cụ đá” lên ảnh minh họa tương ứng</w:t>
      </w:r>
    </w:p>
    <w:p w14:paraId="5E323CD2" w14:textId="48E13880" w:rsidR="006A4CDB" w:rsidRDefault="006A4CDB" w:rsidP="00756218">
      <w:pPr>
        <w:spacing w:after="120" w:line="288" w:lineRule="auto"/>
        <w:jc w:val="both"/>
        <w:rPr>
          <w:rFonts w:ascii="Times New Roman" w:hAnsi="Times New Roman" w:cs="Times New Roman"/>
        </w:rPr>
      </w:pPr>
      <w:r>
        <w:rPr>
          <w:rFonts w:ascii="Times New Roman" w:hAnsi="Times New Roman" w:cs="Times New Roman"/>
        </w:rPr>
        <w:t>- Hình 11 cần được vẽ lại cho phù hợp với format, vì hình quá mờ, tỷ lệ font chữ chỉ tên các hệ tầng quá to trong khi font chữ trong phần Chú giải quá nhỏ, các giá trị tọa độ quá nhỏ, thước tỷ lệ quá nhỏ</w:t>
      </w:r>
      <w:r w:rsidR="00874979">
        <w:rPr>
          <w:rFonts w:ascii="Times New Roman" w:hAnsi="Times New Roman" w:cs="Times New Roman"/>
        </w:rPr>
        <w:t>;</w:t>
      </w:r>
    </w:p>
    <w:p w14:paraId="2DF5C708" w14:textId="034161FE" w:rsidR="00874979" w:rsidRPr="0052258E" w:rsidRDefault="00874979" w:rsidP="00756218">
      <w:pPr>
        <w:spacing w:after="120" w:line="288" w:lineRule="auto"/>
        <w:jc w:val="both"/>
        <w:rPr>
          <w:rFonts w:ascii="Times New Roman" w:hAnsi="Times New Roman" w:cs="Times New Roman"/>
        </w:rPr>
      </w:pPr>
      <w:r>
        <w:rPr>
          <w:rFonts w:ascii="Times New Roman" w:hAnsi="Times New Roman" w:cs="Times New Roman"/>
        </w:rPr>
        <w:t>- Hình 19 bị thiếu</w:t>
      </w:r>
    </w:p>
    <w:p w14:paraId="302A31DC" w14:textId="77777777" w:rsidR="00756218" w:rsidRDefault="00756218" w:rsidP="00756218">
      <w:pPr>
        <w:spacing w:after="120" w:line="288" w:lineRule="auto"/>
        <w:jc w:val="both"/>
        <w:rPr>
          <w:rFonts w:ascii="Times New Roman" w:hAnsi="Times New Roman" w:cs="Times New Roman"/>
        </w:rPr>
      </w:pPr>
      <w:r w:rsidRPr="0094772D">
        <w:rPr>
          <w:rFonts w:ascii="Times New Roman" w:hAnsi="Times New Roman" w:cs="Times New Roman"/>
          <w:b/>
        </w:rPr>
        <w:t>6. Bố cục bài báo có hợp lý không?</w:t>
      </w:r>
    </w:p>
    <w:p w14:paraId="29F7F923" w14:textId="52F1169A" w:rsidR="00F65BE5" w:rsidRDefault="00671A23" w:rsidP="00756218">
      <w:pPr>
        <w:spacing w:after="120" w:line="288" w:lineRule="auto"/>
        <w:jc w:val="both"/>
        <w:rPr>
          <w:rFonts w:ascii="Times New Roman" w:hAnsi="Times New Roman" w:cs="Times New Roman"/>
        </w:rPr>
      </w:pPr>
      <w:r>
        <w:rPr>
          <w:rFonts w:ascii="Times New Roman" w:hAnsi="Times New Roman" w:cs="Times New Roman"/>
        </w:rPr>
        <w:t>- Bố cục của bài báo theo đúng trình tự của bài báo khoa học</w:t>
      </w:r>
    </w:p>
    <w:p w14:paraId="5BD38067" w14:textId="1906822F" w:rsidR="007C53E6" w:rsidRDefault="007C53E6" w:rsidP="00756218">
      <w:pPr>
        <w:spacing w:after="120" w:line="288" w:lineRule="auto"/>
        <w:jc w:val="both"/>
        <w:rPr>
          <w:rFonts w:ascii="Times New Roman" w:hAnsi="Times New Roman" w:cs="Times New Roman"/>
          <w:b/>
        </w:rPr>
      </w:pPr>
      <w:r>
        <w:rPr>
          <w:rFonts w:ascii="Times New Roman" w:hAnsi="Times New Roman" w:cs="Times New Roman"/>
          <w:b/>
        </w:rPr>
        <w:t xml:space="preserve">7. </w:t>
      </w:r>
      <w:r w:rsidR="00671A23">
        <w:rPr>
          <w:rFonts w:ascii="Times New Roman" w:hAnsi="Times New Roman" w:cs="Times New Roman"/>
          <w:b/>
        </w:rPr>
        <w:t>Một số</w:t>
      </w:r>
      <w:r>
        <w:rPr>
          <w:rFonts w:ascii="Times New Roman" w:hAnsi="Times New Roman" w:cs="Times New Roman"/>
          <w:b/>
        </w:rPr>
        <w:t xml:space="preserve"> góp ý</w:t>
      </w:r>
      <w:r w:rsidR="00F40CF1">
        <w:rPr>
          <w:rFonts w:ascii="Times New Roman" w:hAnsi="Times New Roman" w:cs="Times New Roman"/>
          <w:b/>
        </w:rPr>
        <w:t xml:space="preserve"> </w:t>
      </w:r>
    </w:p>
    <w:p w14:paraId="302A459A" w14:textId="3272C577" w:rsidR="00F40CF1" w:rsidRDefault="00671A23" w:rsidP="00756218">
      <w:pPr>
        <w:spacing w:after="120" w:line="288" w:lineRule="auto"/>
        <w:jc w:val="both"/>
        <w:rPr>
          <w:rFonts w:ascii="Times New Roman" w:hAnsi="Times New Roman" w:cs="Times New Roman"/>
        </w:rPr>
      </w:pPr>
      <w:r>
        <w:rPr>
          <w:rFonts w:ascii="Times New Roman" w:hAnsi="Times New Roman" w:cs="Times New Roman"/>
        </w:rPr>
        <w:t>- Tiêu đề bài báo: Nội dung bài báo trình bày kết quả mô tả sơ lược các di vật khảo cổ công cụ đá trong di tích miệng núi lửa (Hố Tre) và ở khu vực Phú Thiện, do vậy tiêu đề bài báo nên chỉ rõ vào đối tượng là các di vật khảo cổ đó. Thuật ngữ “di sản” chưa thực sự hợp lý trong bài viết khi mà nội dung chưa có sự thống nhất về cách sử dụng. Tiêu đề có thể đổi thành “</w:t>
      </w:r>
      <w:r w:rsidRPr="00012F9F">
        <w:rPr>
          <w:rFonts w:ascii="Times New Roman" w:hAnsi="Times New Roman" w:cs="Times New Roman"/>
          <w:i/>
        </w:rPr>
        <w:t>Một số phát hiện mới về các di vật khảo cổ</w:t>
      </w:r>
      <w:r w:rsidR="00012F9F" w:rsidRPr="00012F9F">
        <w:rPr>
          <w:rFonts w:ascii="Times New Roman" w:hAnsi="Times New Roman" w:cs="Times New Roman"/>
          <w:i/>
        </w:rPr>
        <w:t xml:space="preserve"> trong các thành tạo địa chất</w:t>
      </w:r>
      <w:r w:rsidRPr="00012F9F">
        <w:rPr>
          <w:rFonts w:ascii="Times New Roman" w:hAnsi="Times New Roman" w:cs="Times New Roman"/>
          <w:i/>
        </w:rPr>
        <w:t xml:space="preserve"> ở Tây Nguyên, Việt Nam</w:t>
      </w:r>
      <w:r>
        <w:rPr>
          <w:rFonts w:ascii="Times New Roman" w:hAnsi="Times New Roman" w:cs="Times New Roman"/>
        </w:rPr>
        <w:t>”</w:t>
      </w:r>
    </w:p>
    <w:p w14:paraId="6BF21BA5" w14:textId="322AD496" w:rsidR="007C53E6" w:rsidRDefault="007C53E6" w:rsidP="00756218">
      <w:pPr>
        <w:spacing w:after="120" w:line="288" w:lineRule="auto"/>
        <w:jc w:val="both"/>
        <w:rPr>
          <w:rFonts w:ascii="Times New Roman" w:hAnsi="Times New Roman" w:cs="Times New Roman"/>
        </w:rPr>
      </w:pPr>
      <w:r>
        <w:rPr>
          <w:rFonts w:ascii="Times New Roman" w:hAnsi="Times New Roman" w:cs="Times New Roman"/>
        </w:rPr>
        <w:t>- Câu đầu tiên trong phần mở đầu quá dài (~15 dòng), cần viết lại để dễ theo dõi hơn.</w:t>
      </w:r>
    </w:p>
    <w:p w14:paraId="7856D128" w14:textId="54B3EB65" w:rsidR="00F40CF1" w:rsidRDefault="00CE5EE9" w:rsidP="00756218">
      <w:pPr>
        <w:spacing w:after="120" w:line="288" w:lineRule="auto"/>
        <w:jc w:val="both"/>
        <w:rPr>
          <w:rFonts w:ascii="Times New Roman" w:hAnsi="Times New Roman" w:cs="Times New Roman"/>
        </w:rPr>
      </w:pPr>
      <w:r>
        <w:rPr>
          <w:rFonts w:ascii="Times New Roman" w:hAnsi="Times New Roman" w:cs="Times New Roman"/>
        </w:rPr>
        <w:t>- Nên thống nhất thuật ngữ về đối tượng nghiên cứu: “di vật” hay “hiện vật</w:t>
      </w:r>
      <w:r w:rsidR="00671A23">
        <w:rPr>
          <w:rFonts w:ascii="Times New Roman" w:hAnsi="Times New Roman" w:cs="Times New Roman"/>
        </w:rPr>
        <w:t>”</w:t>
      </w:r>
    </w:p>
    <w:p w14:paraId="155A5E15" w14:textId="1A900E5E" w:rsidR="00671A23" w:rsidRDefault="00671A23" w:rsidP="00756218">
      <w:pPr>
        <w:spacing w:after="120" w:line="288" w:lineRule="auto"/>
        <w:jc w:val="both"/>
        <w:rPr>
          <w:rFonts w:ascii="Times New Roman" w:hAnsi="Times New Roman" w:cs="Times New Roman"/>
        </w:rPr>
      </w:pPr>
      <w:r>
        <w:rPr>
          <w:rFonts w:ascii="Times New Roman" w:hAnsi="Times New Roman" w:cs="Times New Roman"/>
        </w:rPr>
        <w:t>- Bài viết còn nhiều lỗi chính tả và nhiều câu chưa hoàn chỉnh</w:t>
      </w:r>
      <w:r w:rsidR="00CD4C21">
        <w:rPr>
          <w:rFonts w:ascii="Times New Roman" w:hAnsi="Times New Roman" w:cs="Times New Roman"/>
        </w:rPr>
        <w:t xml:space="preserve">, thiếu thành phần chính của câu (chủ ngữ và/hoặc vị ngữ) </w:t>
      </w:r>
    </w:p>
    <w:p w14:paraId="35A2F1CE" w14:textId="2383F97A" w:rsidR="00F40CF1" w:rsidRDefault="00CD4C21" w:rsidP="00756218">
      <w:pPr>
        <w:spacing w:after="120" w:line="288" w:lineRule="auto"/>
        <w:jc w:val="both"/>
        <w:rPr>
          <w:rFonts w:ascii="Times New Roman" w:hAnsi="Times New Roman" w:cs="Times New Roman"/>
        </w:rPr>
      </w:pPr>
      <w:r>
        <w:rPr>
          <w:rFonts w:ascii="Times New Roman" w:hAnsi="Times New Roman" w:cs="Times New Roman"/>
        </w:rPr>
        <w:t>- Chi tiết được thể hiện bằng các hộp bình luận (comment box) trong bài</w:t>
      </w:r>
    </w:p>
    <w:p w14:paraId="7108389F" w14:textId="524CDA4D" w:rsidR="00801C3F" w:rsidRPr="007C53E6" w:rsidRDefault="00801C3F" w:rsidP="00756218">
      <w:pPr>
        <w:spacing w:after="120" w:line="288" w:lineRule="auto"/>
        <w:jc w:val="both"/>
        <w:rPr>
          <w:rFonts w:ascii="Times New Roman" w:hAnsi="Times New Roman" w:cs="Times New Roman"/>
        </w:rPr>
      </w:pPr>
      <w:r>
        <w:rPr>
          <w:rFonts w:ascii="Times New Roman" w:hAnsi="Times New Roman" w:cs="Times New Roman"/>
        </w:rPr>
        <w:t>- Phần tóm tắt tiếng Anh nên viết lại theo ngữ pháp Tiếng Anh</w:t>
      </w:r>
    </w:p>
    <w:p w14:paraId="5DC78EBA" w14:textId="77777777" w:rsidR="00756218" w:rsidRPr="00756218" w:rsidRDefault="00756218" w:rsidP="00756218">
      <w:pPr>
        <w:spacing w:after="120" w:line="288" w:lineRule="auto"/>
        <w:jc w:val="both"/>
        <w:rPr>
          <w:rFonts w:ascii="Times New Roman" w:hAnsi="Times New Roman" w:cs="Times New Roman"/>
          <w:b/>
        </w:rPr>
      </w:pPr>
      <w:r w:rsidRPr="00756218">
        <w:rPr>
          <w:rFonts w:ascii="Times New Roman" w:hAnsi="Times New Roman" w:cs="Times New Roman"/>
          <w:b/>
        </w:rPr>
        <w:t>Kết luận</w:t>
      </w:r>
    </w:p>
    <w:p w14:paraId="567CD428" w14:textId="044B9F56" w:rsidR="00CD4C21" w:rsidRPr="00756218" w:rsidRDefault="00CD4C21" w:rsidP="00756218">
      <w:pPr>
        <w:spacing w:after="120" w:line="288" w:lineRule="auto"/>
        <w:jc w:val="both"/>
        <w:rPr>
          <w:rFonts w:ascii="Times New Roman" w:hAnsi="Times New Roman" w:cs="Times New Roman"/>
        </w:rPr>
      </w:pPr>
      <w:r>
        <w:rPr>
          <w:rFonts w:ascii="Times New Roman" w:hAnsi="Times New Roman" w:cs="Times New Roman"/>
        </w:rPr>
        <w:t>- Bài báo cần được chỉnh sửa theo ý kiến nhận xét trước khi đăng trên Tạp chí Khoa học ĐHQGHN. Người đọc sẵn sàng đọc lại bài sửa (nếu cần)</w:t>
      </w:r>
    </w:p>
    <w:p w14:paraId="6B66A660" w14:textId="10DB7544" w:rsidR="00756218" w:rsidRDefault="00CD4C21" w:rsidP="00756218">
      <w:pPr>
        <w:spacing w:after="120" w:line="288" w:lineRule="auto"/>
        <w:jc w:val="both"/>
        <w:rPr>
          <w:rFonts w:ascii="Times New Roman" w:hAnsi="Times New Roman" w:cs="Times New Roman"/>
        </w:rPr>
      </w:pPr>
      <w:r>
        <w:rPr>
          <w:rFonts w:ascii="Times New Roman" w:hAnsi="Times New Roman" w:cs="Times New Roman"/>
        </w:rPr>
        <w:t>- Các nội dung chỉnh sửa đã được nêu ở trên và chi tiết trong bài</w:t>
      </w:r>
    </w:p>
    <w:p w14:paraId="7FE28492" w14:textId="77777777" w:rsidR="00E56A83" w:rsidRDefault="00E56A83" w:rsidP="00756218">
      <w:pPr>
        <w:spacing w:after="120" w:line="288" w:lineRule="auto"/>
        <w:jc w:val="both"/>
        <w:rPr>
          <w:rFonts w:ascii="Times New Roman" w:hAnsi="Times New Roman" w:cs="Times New Roman"/>
        </w:rPr>
      </w:pPr>
    </w:p>
    <w:p w14:paraId="3004C80E" w14:textId="77777777" w:rsidR="00E56A83" w:rsidRDefault="00E56A83" w:rsidP="00756218">
      <w:pPr>
        <w:spacing w:after="120" w:line="288" w:lineRule="auto"/>
        <w:jc w:val="both"/>
        <w:rPr>
          <w:rFonts w:ascii="Times New Roman" w:hAnsi="Times New Roman" w:cs="Times New Roman"/>
        </w:rPr>
      </w:pPr>
    </w:p>
    <w:p w14:paraId="427B9408" w14:textId="24E66306" w:rsidR="00E56A83" w:rsidRPr="00E56A83" w:rsidRDefault="00E56A83" w:rsidP="00756218">
      <w:pPr>
        <w:spacing w:after="120" w:line="288" w:lineRule="auto"/>
        <w:jc w:val="both"/>
        <w:rPr>
          <w:rFonts w:ascii="Times New Roman" w:hAnsi="Times New Roman" w:cs="Times New Roman"/>
          <w:b/>
        </w:rPr>
      </w:pPr>
      <w:r w:rsidRPr="00E56A83">
        <w:rPr>
          <w:rFonts w:ascii="Times New Roman" w:hAnsi="Times New Roman" w:cs="Times New Roman"/>
          <w:b/>
        </w:rPr>
        <w:t>PHẢN BIỆN LẦN 2:</w:t>
      </w:r>
    </w:p>
    <w:p w14:paraId="4CE5BF3D" w14:textId="3AD60D1F" w:rsidR="00E56A83" w:rsidRDefault="00E56A83" w:rsidP="00756218">
      <w:pPr>
        <w:spacing w:after="120" w:line="288" w:lineRule="auto"/>
        <w:jc w:val="both"/>
        <w:rPr>
          <w:rFonts w:ascii="Times New Roman" w:hAnsi="Times New Roman" w:cs="Times New Roman"/>
        </w:rPr>
      </w:pPr>
      <w:bookmarkStart w:id="0" w:name="_GoBack"/>
      <w:r>
        <w:rPr>
          <w:rFonts w:ascii="Times New Roman" w:hAnsi="Times New Roman" w:cs="Times New Roman"/>
        </w:rPr>
        <w:t>Chấp nhận đăng, tuy nhiên cần thay thế các hình cho rõ nét hơn.</w:t>
      </w:r>
    </w:p>
    <w:bookmarkEnd w:id="0"/>
    <w:p w14:paraId="40C24104" w14:textId="77777777" w:rsidR="00E56A83" w:rsidRPr="00756218" w:rsidRDefault="00E56A83" w:rsidP="00756218">
      <w:pPr>
        <w:spacing w:after="120" w:line="288" w:lineRule="auto"/>
        <w:jc w:val="both"/>
        <w:rPr>
          <w:rFonts w:ascii="Times New Roman" w:hAnsi="Times New Roman" w:cs="Times New Roman"/>
        </w:rPr>
      </w:pPr>
    </w:p>
    <w:sectPr w:rsidR="00E56A83" w:rsidRPr="00756218" w:rsidSect="00D739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18"/>
    <w:rsid w:val="00012F9F"/>
    <w:rsid w:val="000578E0"/>
    <w:rsid w:val="000F2DE6"/>
    <w:rsid w:val="00107CFF"/>
    <w:rsid w:val="00283D42"/>
    <w:rsid w:val="002A1EAC"/>
    <w:rsid w:val="00371993"/>
    <w:rsid w:val="0052258E"/>
    <w:rsid w:val="00540F04"/>
    <w:rsid w:val="00574137"/>
    <w:rsid w:val="00671A23"/>
    <w:rsid w:val="006A4CDB"/>
    <w:rsid w:val="00712D3B"/>
    <w:rsid w:val="00756218"/>
    <w:rsid w:val="007C53E6"/>
    <w:rsid w:val="00801C3F"/>
    <w:rsid w:val="0081638E"/>
    <w:rsid w:val="00871C19"/>
    <w:rsid w:val="00874979"/>
    <w:rsid w:val="0094772D"/>
    <w:rsid w:val="00B755E3"/>
    <w:rsid w:val="00C314F3"/>
    <w:rsid w:val="00C66D76"/>
    <w:rsid w:val="00CD4C21"/>
    <w:rsid w:val="00CE5EE9"/>
    <w:rsid w:val="00CF3991"/>
    <w:rsid w:val="00D561E0"/>
    <w:rsid w:val="00D73902"/>
    <w:rsid w:val="00DC3E30"/>
    <w:rsid w:val="00DE2621"/>
    <w:rsid w:val="00E56A83"/>
    <w:rsid w:val="00EA6A91"/>
    <w:rsid w:val="00F11E20"/>
    <w:rsid w:val="00F40CF1"/>
    <w:rsid w:val="00F65BE5"/>
    <w:rsid w:val="00FA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F62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Nguyen-Thuy</dc:creator>
  <cp:keywords/>
  <dc:description/>
  <cp:lastModifiedBy>Phan Van Tan</cp:lastModifiedBy>
  <cp:revision>2</cp:revision>
  <dcterms:created xsi:type="dcterms:W3CDTF">2020-02-23T07:24:00Z</dcterms:created>
  <dcterms:modified xsi:type="dcterms:W3CDTF">2020-02-23T07:24:00Z</dcterms:modified>
</cp:coreProperties>
</file>